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11" w:rsidRDefault="00C75311">
      <w:pPr>
        <w:pStyle w:val="Heading7"/>
        <w:jc w:val="right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2.1.1</w:t>
      </w:r>
    </w:p>
    <w:p w:rsidR="00C75311" w:rsidRDefault="00C75311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Leader’s Roles and Responsibility</w:t>
      </w:r>
    </w:p>
    <w:p w:rsidR="00C75311" w:rsidRDefault="00C75311">
      <w:pPr>
        <w:numPr>
          <w:ilvl w:val="12"/>
          <w:numId w:val="0"/>
        </w:numPr>
        <w:spacing w:line="240" w:lineRule="atLeast"/>
        <w:ind w:left="720" w:hanging="283"/>
        <w:rPr>
          <w:rFonts w:ascii="Trebuchet MS" w:hAnsi="Trebuchet MS"/>
          <w:sz w:val="28"/>
        </w:rPr>
      </w:pPr>
    </w:p>
    <w:p w:rsidR="00C75311" w:rsidRDefault="00C75311">
      <w:pPr>
        <w:numPr>
          <w:ilvl w:val="12"/>
          <w:numId w:val="0"/>
        </w:numPr>
        <w:spacing w:line="240" w:lineRule="atLeast"/>
        <w:ind w:left="720" w:hanging="283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Divide the room in half – one side is agree and the other disagree. The learners must put themselves on either side in response to these statements.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spacing w:line="240" w:lineRule="atLeast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If a leader knows that a volunteer is under the influence of drugs or alcohol s/he must be removed from site.</w:t>
      </w:r>
    </w:p>
    <w:p w:rsidR="00C75311" w:rsidRDefault="00C75311">
      <w:pPr>
        <w:spacing w:line="240" w:lineRule="atLeast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If a leader sees a volunteer using a tool incorrectly s/he must be removed from site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A leader is always responsible for first aid on site.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Only trained staff can draw up and amend risk assessments.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A leader is responsible for training volunteers in safe tool use.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A leader must record and report all accidents and  ‘near misses’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You must always have a co-leader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A leader is responsible for the safety of the public on site.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A leader must leave the site in a safe condition</w:t>
      </w:r>
    </w:p>
    <w:p w:rsidR="00C75311" w:rsidRDefault="00C75311">
      <w:pPr>
        <w:rPr>
          <w:rFonts w:ascii="Trebuchet MS" w:hAnsi="Trebuchet MS"/>
          <w:sz w:val="28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has to accept all volunteers under the equal opportunities policy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The condition of the vehicle is the Leader’s responsibility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has to make a group work well together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must make the refreshments and meals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should always praise the volunteers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must ensure that a job or task is finished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does not have 'time off' during a BTCV event</w:t>
      </w:r>
    </w:p>
    <w:p w:rsidR="00C75311" w:rsidRDefault="00C75311">
      <w:pPr>
        <w:rPr>
          <w:rFonts w:ascii="Trebuchet MS" w:hAnsi="Trebuchet MS"/>
          <w:sz w:val="28"/>
          <w:u w:val="single"/>
        </w:rPr>
      </w:pPr>
    </w:p>
    <w:p w:rsidR="00C75311" w:rsidRDefault="00C75311">
      <w:pPr>
        <w:numPr>
          <w:ilvl w:val="0"/>
          <w:numId w:val="33"/>
        </w:numPr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sz w:val="28"/>
        </w:rPr>
        <w:t>A leader must organise and lead leisure activities</w:t>
      </w:r>
    </w:p>
    <w:sectPr w:rsidR="00C75311"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62" w:rsidRDefault="00360C62">
      <w:r>
        <w:separator/>
      </w:r>
    </w:p>
  </w:endnote>
  <w:endnote w:type="continuationSeparator" w:id="0">
    <w:p w:rsidR="00360C62" w:rsidRDefault="0036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11" w:rsidRDefault="00C75311">
    <w:pPr>
      <w:pStyle w:val="Footer"/>
      <w:rPr>
        <w:rFonts w:ascii="Franklin Gothic Medium" w:hAnsi="Franklin Gothic Medium"/>
      </w:rPr>
    </w:pPr>
  </w:p>
  <w:p w:rsidR="00C75311" w:rsidRDefault="00C75311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62" w:rsidRDefault="00360C62">
      <w:r>
        <w:separator/>
      </w:r>
    </w:p>
  </w:footnote>
  <w:footnote w:type="continuationSeparator" w:id="0">
    <w:p w:rsidR="00360C62" w:rsidRDefault="00360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1B1A65"/>
    <w:multiLevelType w:val="multilevel"/>
    <w:tmpl w:val="7930BD32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5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F91E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0A403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">
    <w:nsid w:val="0AF16EFC"/>
    <w:multiLevelType w:val="singleLevel"/>
    <w:tmpl w:val="CA20E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8440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A03F3"/>
    <w:multiLevelType w:val="singleLevel"/>
    <w:tmpl w:val="3D5200C0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AC0705D"/>
    <w:multiLevelType w:val="singleLevel"/>
    <w:tmpl w:val="DF2C2042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>
    <w:nsid w:val="1B721E17"/>
    <w:multiLevelType w:val="singleLevel"/>
    <w:tmpl w:val="78443D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E514F13"/>
    <w:multiLevelType w:val="singleLevel"/>
    <w:tmpl w:val="78443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3D029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830242"/>
    <w:multiLevelType w:val="singleLevel"/>
    <w:tmpl w:val="78443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EDA0B9A"/>
    <w:multiLevelType w:val="singleLevel"/>
    <w:tmpl w:val="33A6E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A24D85"/>
    <w:multiLevelType w:val="singleLevel"/>
    <w:tmpl w:val="78443D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6B44BDC"/>
    <w:multiLevelType w:val="singleLevel"/>
    <w:tmpl w:val="78443DF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5D3F37"/>
    <w:multiLevelType w:val="singleLevel"/>
    <w:tmpl w:val="CA20E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C36D95"/>
    <w:multiLevelType w:val="singleLevel"/>
    <w:tmpl w:val="33A6E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6D0D9E"/>
    <w:multiLevelType w:val="singleLevel"/>
    <w:tmpl w:val="47D41F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8">
    <w:nsid w:val="44344FEB"/>
    <w:multiLevelType w:val="singleLevel"/>
    <w:tmpl w:val="54EC6F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4E13BFD"/>
    <w:multiLevelType w:val="singleLevel"/>
    <w:tmpl w:val="78443D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7C1693D"/>
    <w:multiLevelType w:val="singleLevel"/>
    <w:tmpl w:val="78443D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7ED05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6A3CCE"/>
    <w:multiLevelType w:val="singleLevel"/>
    <w:tmpl w:val="78443DF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1163F"/>
    <w:multiLevelType w:val="singleLevel"/>
    <w:tmpl w:val="78443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83D6B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D6246A"/>
    <w:multiLevelType w:val="singleLevel"/>
    <w:tmpl w:val="8F10FD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BA3084D"/>
    <w:multiLevelType w:val="singleLevel"/>
    <w:tmpl w:val="78443D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06472E6"/>
    <w:multiLevelType w:val="singleLevel"/>
    <w:tmpl w:val="CA20E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A34332"/>
    <w:multiLevelType w:val="singleLevel"/>
    <w:tmpl w:val="3D5200C0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>
    <w:nsid w:val="786A51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97554EC"/>
    <w:multiLevelType w:val="singleLevel"/>
    <w:tmpl w:val="78443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C2900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F3449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7"/>
  </w:num>
  <w:num w:numId="5">
    <w:abstractNumId w:val="11"/>
  </w:num>
  <w:num w:numId="6">
    <w:abstractNumId w:val="27"/>
  </w:num>
  <w:num w:numId="7">
    <w:abstractNumId w:val="15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1"/>
  </w:num>
  <w:num w:numId="14">
    <w:abstractNumId w:val="4"/>
  </w:num>
  <w:num w:numId="15">
    <w:abstractNumId w:val="20"/>
  </w:num>
  <w:num w:numId="16">
    <w:abstractNumId w:val="8"/>
  </w:num>
  <w:num w:numId="17">
    <w:abstractNumId w:val="9"/>
  </w:num>
  <w:num w:numId="18">
    <w:abstractNumId w:val="30"/>
  </w:num>
  <w:num w:numId="19">
    <w:abstractNumId w:val="19"/>
  </w:num>
  <w:num w:numId="20">
    <w:abstractNumId w:val="25"/>
  </w:num>
  <w:num w:numId="21">
    <w:abstractNumId w:val="13"/>
  </w:num>
  <w:num w:numId="22">
    <w:abstractNumId w:val="23"/>
  </w:num>
  <w:num w:numId="23">
    <w:abstractNumId w:val="14"/>
  </w:num>
  <w:num w:numId="24">
    <w:abstractNumId w:val="22"/>
  </w:num>
  <w:num w:numId="25">
    <w:abstractNumId w:val="29"/>
  </w:num>
  <w:num w:numId="26">
    <w:abstractNumId w:val="24"/>
  </w:num>
  <w:num w:numId="27">
    <w:abstractNumId w:val="31"/>
  </w:num>
  <w:num w:numId="28">
    <w:abstractNumId w:val="5"/>
  </w:num>
  <w:num w:numId="29">
    <w:abstractNumId w:val="21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1">
    <w:abstractNumId w:val="3"/>
  </w:num>
  <w:num w:numId="32">
    <w:abstractNumId w:val="32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CB3"/>
    <w:rsid w:val="00360C62"/>
    <w:rsid w:val="006D0353"/>
    <w:rsid w:val="009C7CB3"/>
    <w:rsid w:val="00C7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spacing w:line="240" w:lineRule="atLeast"/>
      <w:ind w:left="720" w:hanging="283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440"/>
    </w:pPr>
  </w:style>
  <w:style w:type="paragraph" w:styleId="BodyTextIndent2">
    <w:name w:val="Body Text Indent 2"/>
    <w:basedOn w:val="Normal"/>
    <w:semiHidden/>
    <w:pPr>
      <w:ind w:left="426"/>
    </w:p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eastAsia="en-US"/>
    </w:rPr>
  </w:style>
  <w:style w:type="paragraph" w:customStyle="1" w:styleId="DefinitionTerm">
    <w:name w:val="Definition Term"/>
    <w:basedOn w:val="Normal"/>
    <w:next w:val="DefinitionList"/>
    <w:rPr>
      <w:rFonts w:ascii="Times New Roman" w:hAnsi="Times New Roman"/>
      <w:snapToGrid w:val="0"/>
      <w:lang w:eastAsia="en-US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rFonts w:ascii="Times New Roman" w:hAnsi="Times New Roman"/>
      <w:snapToGrid w:val="0"/>
      <w:lang w:eastAsia="en-US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  <w:lang w:eastAsia="en-US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eastAsia="en-US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lang w:eastAsia="en-U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lang w:eastAsia="en-US"/>
    </w:r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rFonts w:ascii="Times New Roman" w:hAnsi="Times New Roman"/>
      <w:b/>
      <w:snapToGrid w:val="0"/>
      <w:sz w:val="16"/>
      <w:lang w:eastAsia="en-US"/>
    </w:rPr>
  </w:style>
  <w:style w:type="paragraph" w:customStyle="1" w:styleId="Address">
    <w:name w:val="Address"/>
    <w:basedOn w:val="Normal"/>
    <w:next w:val="Normal"/>
    <w:rPr>
      <w:rFonts w:ascii="Times New Roman" w:hAnsi="Times New Roman"/>
      <w:i/>
      <w:snapToGrid w:val="0"/>
      <w:lang w:eastAsia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lang w:eastAsia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eastAsia="en-US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TCV%20East%20Mids\Desktop\E%20Mids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 Mids header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Leader’s Roles and Responsibility</vt:lpstr>
    </vt:vector>
  </TitlesOfParts>
  <Company>BTCV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Leader’s Roles and Responsibility</dc:title>
  <dc:subject/>
  <dc:creator>E Mids</dc:creator>
  <cp:keywords/>
  <cp:lastModifiedBy>Silvia Marucelli</cp:lastModifiedBy>
  <cp:revision>2</cp:revision>
  <cp:lastPrinted>2006-07-11T13:41:00Z</cp:lastPrinted>
  <dcterms:created xsi:type="dcterms:W3CDTF">2014-04-01T13:45:00Z</dcterms:created>
  <dcterms:modified xsi:type="dcterms:W3CDTF">2014-04-01T13:45:00Z</dcterms:modified>
</cp:coreProperties>
</file>